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4D" w:rsidRPr="00C83A4D" w:rsidRDefault="00C83A4D" w:rsidP="00C83A4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</w:rPr>
        <w:t>711005400242</w:t>
      </w:r>
    </w:p>
    <w:p w:rsidR="00C83A4D" w:rsidRPr="00C83A4D" w:rsidRDefault="00C83A4D" w:rsidP="00C83A4D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C83A4D">
        <w:rPr>
          <w:rFonts w:ascii="Times New Roman" w:hAnsi="Times New Roman" w:cs="Times New Roman"/>
          <w:b/>
          <w:sz w:val="20"/>
          <w:szCs w:val="20"/>
        </w:rPr>
        <w:t>87789699247</w:t>
      </w:r>
    </w:p>
    <w:p w:rsidR="00C83A4D" w:rsidRPr="00C83A4D" w:rsidRDefault="00C83A4D" w:rsidP="00C83A4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4C61A84" wp14:editId="6EF43103">
            <wp:extent cx="1619250" cy="1752600"/>
            <wp:effectExtent l="0" t="0" r="0" b="0"/>
            <wp:docPr id="5" name="Рисунок 3" descr="C:\Users\9 kbwtq\Desktop\f0d153c7-cd4c-4a53-bc97-21362204495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 kbwtq\Desktop\f0d153c7-cd4c-4a53-bc97-213622044958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3A4D" w:rsidRPr="00C83A4D" w:rsidRDefault="00C83A4D" w:rsidP="00C83A4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  <w:lang w:val="kk-KZ"/>
        </w:rPr>
        <w:t>АБИШЕВА Айгуль Сайновна,</w:t>
      </w:r>
    </w:p>
    <w:p w:rsidR="00C83A4D" w:rsidRPr="00C83A4D" w:rsidRDefault="00C83A4D" w:rsidP="00C83A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биология пәні мұғалімі.</w:t>
      </w:r>
    </w:p>
    <w:p w:rsidR="00C83A4D" w:rsidRPr="00C83A4D" w:rsidRDefault="00C83A4D" w:rsidP="00C83A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</w:rPr>
        <w:t xml:space="preserve">Шымкент </w:t>
      </w:r>
      <w:proofErr w:type="spellStart"/>
      <w:r w:rsidRPr="00C83A4D">
        <w:rPr>
          <w:rFonts w:ascii="Times New Roman" w:hAnsi="Times New Roman" w:cs="Times New Roman"/>
          <w:b/>
          <w:sz w:val="20"/>
          <w:szCs w:val="20"/>
        </w:rPr>
        <w:t>қаласы</w:t>
      </w:r>
      <w:proofErr w:type="spellEnd"/>
    </w:p>
    <w:p w:rsidR="00C83A4D" w:rsidRPr="00C83A4D" w:rsidRDefault="00C83A4D" w:rsidP="00C83A4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C83A4D" w:rsidRPr="00C83A4D" w:rsidRDefault="00C83A4D" w:rsidP="00C83A4D">
      <w:pPr>
        <w:tabs>
          <w:tab w:val="left" w:pos="225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</w:rPr>
        <w:t>СТВОЛОВЫЕ КЛЕТКИ: ПОНЯТИЕ И СВОЙСТВА (САМООБНОВЛЕНИЕ, ДИФФЕРЕНЦИАЦИЯ).</w:t>
      </w:r>
    </w:p>
    <w:p w:rsidR="00CB358B" w:rsidRPr="00C83A4D" w:rsidRDefault="00C83A4D" w:rsidP="00C83A4D">
      <w:pPr>
        <w:tabs>
          <w:tab w:val="left" w:pos="225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3A4D">
        <w:rPr>
          <w:rFonts w:ascii="Times New Roman" w:hAnsi="Times New Roman" w:cs="Times New Roman"/>
          <w:b/>
          <w:sz w:val="20"/>
          <w:szCs w:val="20"/>
        </w:rPr>
        <w:t>ВИДЫ СТВОЛОВЫХ КЛЕТОК: ЭМБРИОНАЛЬНЫЕ И СОМАТИЧЕСКИЕ</w:t>
      </w:r>
    </w:p>
    <w:p w:rsidR="00C83A4D" w:rsidRPr="00C83A4D" w:rsidRDefault="00C83A4D" w:rsidP="00C83A4D">
      <w:pPr>
        <w:tabs>
          <w:tab w:val="left" w:pos="225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2"/>
        <w:gridCol w:w="7939"/>
      </w:tblGrid>
      <w:tr w:rsidR="00C83A4D" w:rsidRPr="00C83A4D" w:rsidTr="00C83A4D">
        <w:trPr>
          <w:trHeight w:val="440"/>
        </w:trPr>
        <w:tc>
          <w:tcPr>
            <w:tcW w:w="3402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939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11.2.3.1 - 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бъяснять</w:t>
            </w:r>
            <w:proofErr w:type="spell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специализации стволовых клеток и их практическое применение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3A4D" w:rsidRPr="00C83A4D" w:rsidTr="00C83A4D">
        <w:trPr>
          <w:trHeight w:val="304"/>
        </w:trPr>
        <w:tc>
          <w:tcPr>
            <w:tcW w:w="3402" w:type="dxa"/>
            <w:vMerge w:val="restart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урока </w:t>
            </w:r>
          </w:p>
        </w:tc>
        <w:tc>
          <w:tcPr>
            <w:tcW w:w="7939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Раскрывает понятие и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свойства стволовых клеток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3A4D" w:rsidRPr="00C83A4D" w:rsidTr="00C83A4D">
        <w:trPr>
          <w:trHeight w:val="58"/>
        </w:trPr>
        <w:tc>
          <w:tcPr>
            <w:tcW w:w="3402" w:type="dxa"/>
            <w:vMerge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9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Характеризует виды стволовых клеток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3A4D" w:rsidRPr="00C83A4D" w:rsidTr="00C83A4D">
        <w:trPr>
          <w:trHeight w:val="312"/>
        </w:trPr>
        <w:tc>
          <w:tcPr>
            <w:tcW w:w="3402" w:type="dxa"/>
            <w:vMerge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9" w:type="dxa"/>
          </w:tcPr>
          <w:p w:rsidR="00CB358B" w:rsidRPr="00C83A4D" w:rsidRDefault="00CB358B" w:rsidP="00C83A4D">
            <w:pPr>
              <w:tabs>
                <w:tab w:val="left" w:pos="8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практическое применение стволовых клеток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3A4D" w:rsidRPr="00C83A4D" w:rsidTr="00C83A4D">
        <w:trPr>
          <w:trHeight w:val="312"/>
        </w:trPr>
        <w:tc>
          <w:tcPr>
            <w:tcW w:w="3402" w:type="dxa"/>
            <w:vAlign w:val="center"/>
          </w:tcPr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3A4D">
              <w:rPr>
                <w:b/>
                <w:sz w:val="20"/>
                <w:szCs w:val="20"/>
              </w:rPr>
              <w:t>Цель для учащихся с ООП</w:t>
            </w:r>
          </w:p>
        </w:tc>
        <w:tc>
          <w:tcPr>
            <w:tcW w:w="7939" w:type="dxa"/>
            <w:vAlign w:val="center"/>
          </w:tcPr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-дать определение понятию «стволовые клетки»</w:t>
            </w:r>
          </w:p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-дать определение понятию «</w:t>
            </w:r>
            <w:proofErr w:type="spellStart"/>
            <w:r w:rsidRPr="00C83A4D">
              <w:rPr>
                <w:sz w:val="20"/>
                <w:szCs w:val="20"/>
              </w:rPr>
              <w:t>стромальные</w:t>
            </w:r>
            <w:proofErr w:type="spellEnd"/>
            <w:r w:rsidRPr="00C83A4D">
              <w:rPr>
                <w:sz w:val="20"/>
                <w:szCs w:val="20"/>
              </w:rPr>
              <w:t xml:space="preserve"> клетки»</w:t>
            </w:r>
          </w:p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-дать определение понятию «</w:t>
            </w:r>
            <w:proofErr w:type="spellStart"/>
            <w:r w:rsidRPr="00C83A4D">
              <w:rPr>
                <w:sz w:val="20"/>
                <w:szCs w:val="20"/>
              </w:rPr>
              <w:t>эмбриоидные</w:t>
            </w:r>
            <w:proofErr w:type="spellEnd"/>
            <w:r w:rsidRPr="00C83A4D">
              <w:rPr>
                <w:sz w:val="20"/>
                <w:szCs w:val="20"/>
              </w:rPr>
              <w:t xml:space="preserve"> тела»</w:t>
            </w:r>
          </w:p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-дать определение понятию «</w:t>
            </w:r>
            <w:proofErr w:type="spellStart"/>
            <w:r w:rsidRPr="00C83A4D">
              <w:rPr>
                <w:sz w:val="20"/>
                <w:szCs w:val="20"/>
              </w:rPr>
              <w:t>нейросферы</w:t>
            </w:r>
            <w:proofErr w:type="spellEnd"/>
            <w:r w:rsidRPr="00C83A4D">
              <w:rPr>
                <w:sz w:val="20"/>
                <w:szCs w:val="20"/>
              </w:rPr>
              <w:t>»</w:t>
            </w:r>
          </w:p>
        </w:tc>
      </w:tr>
      <w:tr w:rsidR="00C83A4D" w:rsidRPr="00C83A4D" w:rsidTr="00C83A4D">
        <w:trPr>
          <w:trHeight w:val="58"/>
        </w:trPr>
        <w:tc>
          <w:tcPr>
            <w:tcW w:w="3402" w:type="dxa"/>
            <w:vAlign w:val="center"/>
          </w:tcPr>
          <w:p w:rsidR="00CB358B" w:rsidRPr="00C83A4D" w:rsidRDefault="00CB358B" w:rsidP="00C83A4D">
            <w:pPr>
              <w:pStyle w:val="a9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3A4D">
              <w:rPr>
                <w:b/>
                <w:sz w:val="20"/>
                <w:szCs w:val="20"/>
              </w:rPr>
              <w:t>Ценность воспитания</w:t>
            </w:r>
          </w:p>
        </w:tc>
        <w:tc>
          <w:tcPr>
            <w:tcW w:w="7939" w:type="dxa"/>
            <w:vAlign w:val="center"/>
          </w:tcPr>
          <w:p w:rsidR="00CB358B" w:rsidRPr="00C83A4D" w:rsidRDefault="00CB358B" w:rsidP="00C83A4D">
            <w:pPr>
              <w:pStyle w:val="a9"/>
              <w:tabs>
                <w:tab w:val="left" w:pos="889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единство и солидарность</w:t>
            </w:r>
          </w:p>
        </w:tc>
      </w:tr>
    </w:tbl>
    <w:p w:rsidR="00CB358B" w:rsidRPr="00C83A4D" w:rsidRDefault="00CB358B" w:rsidP="00C83A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z451"/>
      <w:r w:rsidRPr="00C83A4D">
        <w:rPr>
          <w:rFonts w:ascii="Times New Roman" w:eastAsia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9"/>
        <w:gridCol w:w="5245"/>
        <w:gridCol w:w="1700"/>
        <w:gridCol w:w="1560"/>
        <w:gridCol w:w="1701"/>
      </w:tblGrid>
      <w:tr w:rsidR="00C83A4D" w:rsidRPr="00C83A4D" w:rsidTr="00C83A4D">
        <w:trPr>
          <w:trHeight w:val="586"/>
        </w:trPr>
        <w:tc>
          <w:tcPr>
            <w:tcW w:w="1419" w:type="dxa"/>
            <w:hideMark/>
          </w:tcPr>
          <w:bookmarkEnd w:id="0"/>
          <w:p w:rsidR="00C83A4D" w:rsidRDefault="00C83A4D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CB358B" w:rsidRPr="00C83A4D" w:rsidRDefault="00C83A4D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CB358B"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5245" w:type="dxa"/>
            <w:hideMark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0" w:type="dxa"/>
            <w:hideMark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560" w:type="dxa"/>
            <w:hideMark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701" w:type="dxa"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C83A4D" w:rsidRPr="00C83A4D" w:rsidTr="00C83A4D">
        <w:trPr>
          <w:trHeight w:val="586"/>
        </w:trPr>
        <w:tc>
          <w:tcPr>
            <w:tcW w:w="1419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  <w:r w:rsidR="00C83A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5245" w:type="dxa"/>
          </w:tcPr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1.Организационный момент. (1 мин)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Приветствие. 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2.Психологический настрой на урок.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«Вдохните</w:t>
            </w:r>
            <w:proofErr w:type="gramStart"/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фоне тихой музыки)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>Как хорошо, что мы вместе. Мы все счастливы и здоровы. Мы помогаем друг</w:t>
            </w:r>
            <w:r w:rsidR="00C83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eastAsia="Calibri" w:hAnsi="Times New Roman" w:cs="Times New Roman"/>
                <w:sz w:val="20"/>
                <w:szCs w:val="20"/>
              </w:rPr>
              <w:t>другу. Мы дополняем друг друга. Мы нужны друг другу. Пусть этот день несет нам радость общения, наполнит сердце благородными чувствами. Давайте вдохнём полной грудью и улыбнемся друг другу.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3.Деление на группы</w:t>
            </w: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Онлайн деление на группы.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4.Формирование темы и цели урока.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«Мозговой штурм»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078D74" wp14:editId="6BCA9DAA">
                  <wp:extent cx="854024" cy="1028700"/>
                  <wp:effectExtent l="0" t="0" r="3810" b="0"/>
                  <wp:docPr id="1" name="Рисунок 1" descr="C:\Users\ТТТТТТТТТТТТТТТТТТТ\Desktop\э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ТТТТТТТТТТТТТТТТТТ\Desktop\э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43" cy="103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0F6CC8" wp14:editId="05CD0F66">
                  <wp:extent cx="809625" cy="952500"/>
                  <wp:effectExtent l="0" t="0" r="9525" b="0"/>
                  <wp:docPr id="2" name="Рисунок 2" descr="C:\Users\ТТТТТТТТТТТТТТТТТТТ\Desktop\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ТТТТТТТТТТТТТТТТТТ\Desktop\не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8" t="3947" r="974" b="12135"/>
                          <a:stretch/>
                        </pic:blipFill>
                        <pic:spPr bwMode="auto">
                          <a:xfrm>
                            <a:off x="0" y="0"/>
                            <a:ext cx="812469" cy="95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D46E42" wp14:editId="3E96A847">
                  <wp:extent cx="962025" cy="1033450"/>
                  <wp:effectExtent l="0" t="0" r="0" b="0"/>
                  <wp:docPr id="3" name="Рисунок 3" descr="C:\Users\ТТТТТТТТТТТТТТТТТТТ\Desktop\d0bdd0b5d184d180d0bed0bd-d184d183d0bdd0bad186d0b8d0bed0bdd0b0d0bbd18cd0bdd0b0d18f-d0b5d0b4d0b8d0bdd0b8d186d0b0-d0bfd0bed187d0bad0b8_5fb869b3305f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ТТТТТТТТТТТТТТТТТТ\Desktop\d0bdd0b5d184d180d0bed0bd-d184d183d0bdd0bad186d0b8d0bed0bdd0b0d0bbd18cd0bdd0b0d18f-d0b5d0b4d0b8d0bdd0b8d186d0b0-d0bfd0bed187d0bad0b8_5fb869b3305f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t="14500" r="24125" b="8333"/>
                          <a:stretch/>
                        </pic:blipFill>
                        <pic:spPr bwMode="auto">
                          <a:xfrm>
                            <a:off x="0" y="0"/>
                            <a:ext cx="965061" cy="103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Демонстрируется 1 - слайд.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t>Вопрос к классу: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t>-Что объединяет эти рисунки?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Демонстрируется 2 - слайд.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34C27E84" wp14:editId="247C55D0">
                  <wp:extent cx="2209800" cy="1234444"/>
                  <wp:effectExtent l="0" t="0" r="0" b="3810"/>
                  <wp:docPr id="4" name="Рисунок 4" descr="C:\Users\ТТТТТТТТТТТТТТТТТТТ\Desktop\682389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ТТТТТТТТТТТТТТТТТТ\Desktop\6823893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3" t="3587" r="9662" b="6759"/>
                          <a:stretch/>
                        </pic:blipFill>
                        <pic:spPr bwMode="auto">
                          <a:xfrm>
                            <a:off x="0" y="0"/>
                            <a:ext cx="2219422" cy="12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-Сформулируйте тему и цели урока.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Формулирование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темы и цели урока с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учащимися.</w:t>
            </w: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Обсуждение 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</w:t>
            </w:r>
            <w:r w:rsidRP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оценивания</w:t>
            </w:r>
            <w:r w:rsid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83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ожидаемых результатов.</w:t>
            </w:r>
          </w:p>
        </w:tc>
        <w:tc>
          <w:tcPr>
            <w:tcW w:w="1700" w:type="dxa"/>
          </w:tcPr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готовятся к уроку.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выполняют упражнение.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делятся</w:t>
            </w:r>
            <w:r w:rsidR="00C83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на 4 группы.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отвечают на вопрос</w:t>
            </w:r>
            <w:r w:rsidR="00C83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(клетки)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Учащиеся формулируют тему и цели урока.</w:t>
            </w: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тему урока.</w:t>
            </w:r>
          </w:p>
        </w:tc>
        <w:tc>
          <w:tcPr>
            <w:tcW w:w="1560" w:type="dxa"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ФО</w:t>
            </w: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«Похвала учителя»</w:t>
            </w:r>
          </w:p>
        </w:tc>
        <w:tc>
          <w:tcPr>
            <w:tcW w:w="1701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Фоновая музыка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83A4D" w:rsidP="00C83A4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12"/>
                <w:sz w:val="20"/>
                <w:szCs w:val="20"/>
                <w:lang w:val="kk-KZ"/>
              </w:rPr>
            </w:pPr>
            <w:hyperlink r:id="rId11" w:history="1">
              <w:r w:rsidR="00CB358B" w:rsidRPr="00C83A4D">
                <w:rPr>
                  <w:rStyle w:val="a6"/>
                  <w:b w:val="0"/>
                  <w:bCs w:val="0"/>
                  <w:color w:val="auto"/>
                  <w:spacing w:val="12"/>
                  <w:sz w:val="20"/>
                  <w:szCs w:val="20"/>
                  <w:u w:val="none"/>
                  <w:lang w:val="kk-KZ"/>
                </w:rPr>
                <w:t>https://www.classtools.net/random-group-generator/</w:t>
              </w:r>
            </w:hyperlink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ДЭ, слайды</w:t>
            </w:r>
          </w:p>
        </w:tc>
      </w:tr>
      <w:tr w:rsidR="00C83A4D" w:rsidRPr="00C83A4D" w:rsidTr="00C83A4D">
        <w:trPr>
          <w:trHeight w:val="2691"/>
        </w:trPr>
        <w:tc>
          <w:tcPr>
            <w:tcW w:w="1419" w:type="dxa"/>
          </w:tcPr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Середина 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245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1.Просмотр видео.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После просмотра видео группы выполняют задания.</w:t>
            </w:r>
          </w:p>
          <w:p w:rsidR="00CB358B" w:rsidRPr="00C83A4D" w:rsidRDefault="00CB358B" w:rsidP="00C83A4D">
            <w:pPr>
              <w:pStyle w:val="docdata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b/>
                <w:bCs/>
                <w:sz w:val="20"/>
                <w:szCs w:val="20"/>
              </w:rPr>
              <w:t>Обсуждение пословиц:</w:t>
            </w:r>
          </w:p>
          <w:p w:rsidR="00CB358B" w:rsidRPr="00C83A4D" w:rsidRDefault="00CB358B" w:rsidP="00C83A4D">
            <w:pPr>
              <w:pStyle w:val="a9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1.</w:t>
            </w:r>
            <w:r w:rsidRPr="00C83A4D">
              <w:rPr>
                <w:b/>
                <w:bCs/>
                <w:sz w:val="20"/>
                <w:szCs w:val="20"/>
              </w:rPr>
              <w:t>"</w:t>
            </w:r>
            <w:r w:rsidRPr="00C83A4D">
              <w:rPr>
                <w:sz w:val="20"/>
                <w:szCs w:val="20"/>
              </w:rPr>
              <w:t>Как стволовая клетка, что в единстве, так и в жизни — вместе мы сильнее</w:t>
            </w:r>
            <w:proofErr w:type="gramStart"/>
            <w:r w:rsidRPr="00C83A4D">
              <w:rPr>
                <w:sz w:val="20"/>
                <w:szCs w:val="20"/>
              </w:rPr>
              <w:t>."</w:t>
            </w:r>
            <w:proofErr w:type="gramEnd"/>
          </w:p>
          <w:p w:rsidR="00CB358B" w:rsidRPr="00C83A4D" w:rsidRDefault="00CB358B" w:rsidP="00C83A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Это подчеркивает важность сотрудничества и поддержки, как в природе, так и в человеческом обществе.</w:t>
            </w:r>
          </w:p>
          <w:p w:rsidR="00CB358B" w:rsidRPr="00C83A4D" w:rsidRDefault="00CB358B" w:rsidP="00C83A4D">
            <w:pPr>
              <w:pStyle w:val="a9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2."Специализация — как труд в команде: вместе создаем лучшее</w:t>
            </w:r>
            <w:proofErr w:type="gramStart"/>
            <w:r w:rsidRPr="00C83A4D">
              <w:rPr>
                <w:sz w:val="20"/>
                <w:szCs w:val="20"/>
              </w:rPr>
              <w:t>."</w:t>
            </w:r>
            <w:proofErr w:type="gramEnd"/>
          </w:p>
          <w:p w:rsidR="00CB358B" w:rsidRPr="00C83A4D" w:rsidRDefault="00CB358B" w:rsidP="00C83A4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Отражает, как индивидуальные усилия и навыки (специализация) объединяются для достижения общей цели.</w:t>
            </w:r>
          </w:p>
          <w:p w:rsidR="00CB358B" w:rsidRPr="00C83A4D" w:rsidRDefault="00CB358B" w:rsidP="00C83A4D">
            <w:pPr>
              <w:pStyle w:val="a9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3."Согласие в разнообразии, как стволовые клетки в организме</w:t>
            </w:r>
            <w:proofErr w:type="gramStart"/>
            <w:r w:rsidRPr="00C83A4D">
              <w:rPr>
                <w:sz w:val="20"/>
                <w:szCs w:val="20"/>
              </w:rPr>
              <w:t>."</w:t>
            </w:r>
            <w:proofErr w:type="gramEnd"/>
          </w:p>
          <w:p w:rsidR="00CB358B" w:rsidRPr="00C83A4D" w:rsidRDefault="00CB358B" w:rsidP="00C83A4D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Говорит о том, что, несмотря на различия, совместная работа приводит к гармонии и процветанию.</w:t>
            </w:r>
          </w:p>
          <w:p w:rsidR="00CB358B" w:rsidRPr="00C83A4D" w:rsidRDefault="00CB358B" w:rsidP="00C83A4D">
            <w:pPr>
              <w:pStyle w:val="a9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4."Солидарность — ключ к развитию, как у клеток в ткани</w:t>
            </w:r>
            <w:proofErr w:type="gramStart"/>
            <w:r w:rsidRPr="00C83A4D">
              <w:rPr>
                <w:sz w:val="20"/>
                <w:szCs w:val="20"/>
              </w:rPr>
              <w:t>."</w:t>
            </w:r>
            <w:proofErr w:type="gramEnd"/>
          </w:p>
          <w:p w:rsidR="00CB358B" w:rsidRPr="00C83A4D" w:rsidRDefault="00CB358B" w:rsidP="00C83A4D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Подчеркивает, что совместные усилия приводят к большему прогрессу, как специализированные клетки формируют жизненно важные системы.</w:t>
            </w:r>
          </w:p>
          <w:p w:rsidR="00CB358B" w:rsidRPr="00C83A4D" w:rsidRDefault="00CB358B" w:rsidP="00C83A4D">
            <w:pPr>
              <w:pStyle w:val="a9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5."Каждая клетка важна, как каждый человек в обществе</w:t>
            </w:r>
            <w:proofErr w:type="gramStart"/>
            <w:r w:rsidRPr="00C83A4D">
              <w:rPr>
                <w:sz w:val="20"/>
                <w:szCs w:val="20"/>
              </w:rPr>
              <w:t>.</w:t>
            </w:r>
            <w:r w:rsidRPr="00C83A4D">
              <w:rPr>
                <w:b/>
                <w:bCs/>
                <w:sz w:val="20"/>
                <w:szCs w:val="20"/>
              </w:rPr>
              <w:t>"</w:t>
            </w:r>
            <w:proofErr w:type="gramEnd"/>
          </w:p>
          <w:p w:rsidR="00CB358B" w:rsidRPr="00C83A4D" w:rsidRDefault="00CB358B" w:rsidP="00C83A4D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>Напоминает о ценности каждого индивидуума и о том, как вместе мы можем достичь большего.</w:t>
            </w:r>
          </w:p>
          <w:p w:rsidR="00CB358B" w:rsidRPr="00C83A4D" w:rsidRDefault="00CB358B" w:rsidP="00C83A4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2.Групповая работа.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№1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Критерии оценивания: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-объясняет понятие,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и свойства стволовых клеток рассматривает виды стволовых клеток.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УМН</w:t>
            </w: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: знание и понимание.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1 группа. Прием «Постер»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-Создать постер «Понятие стволовые клетки»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1130"/>
            </w:tblGrid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Дескрипторы 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дает определение понятию «стволовые клетки»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-определяет местоположение стволовых клеток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Описывает значение</w:t>
                  </w:r>
                  <w:r w:rsid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стволовых клеток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Прием «Концептуальная таблица»</w:t>
            </w:r>
            <w:proofErr w:type="gramStart"/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15 мин)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  <w:r w:rsidR="00C83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-Описать свойство «самообновление стволовых клеток»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3 группа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-Описать свойство «дифференциация стволовых клеток»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1624"/>
              <w:gridCol w:w="1624"/>
            </w:tblGrid>
            <w:tr w:rsidR="00C83A4D" w:rsidRPr="00C83A4D" w:rsidTr="007572C3"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Характеристики </w:t>
                  </w: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самообновление стволовых клеток»</w:t>
                  </w:r>
                </w:p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«дифференциация стволовых клеток»</w:t>
                  </w:r>
                </w:p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83A4D" w:rsidRPr="00C83A4D" w:rsidTr="007572C3"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определение</w:t>
                  </w: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83A4D" w:rsidRPr="00C83A4D" w:rsidTr="007572C3"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Механизм </w:t>
                  </w: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деления</w:t>
                  </w: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83A4D" w:rsidRPr="00C83A4D" w:rsidTr="007572C3"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Значение свойства стволовых клеток</w:t>
                  </w: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1130"/>
            </w:tblGrid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Дескрипторы 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C83A4D" w:rsidRPr="00C83A4D" w:rsidTr="007572C3">
              <w:trPr>
                <w:trHeight w:val="526"/>
              </w:trPr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дает определение понятию свой</w:t>
                  </w:r>
                  <w:proofErr w:type="gramStart"/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ств ств</w:t>
                  </w:r>
                  <w:proofErr w:type="gramEnd"/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оловых клеток 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объясняет механизм деления стволовых клеток 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7572C3">
              <w:tc>
                <w:tcPr>
                  <w:tcW w:w="374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 Определяет значение свой</w:t>
                  </w:r>
                  <w:proofErr w:type="gramStart"/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ств ств</w:t>
                  </w:r>
                  <w:proofErr w:type="gramEnd"/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оловых клеток</w:t>
                  </w:r>
                </w:p>
              </w:tc>
              <w:tc>
                <w:tcPr>
                  <w:tcW w:w="1130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4 группа.</w:t>
            </w: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Прием «РАФТ»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0F4C775" wp14:editId="5994A480">
                  <wp:extent cx="3048000" cy="1568496"/>
                  <wp:effectExtent l="0" t="0" r="0" b="0"/>
                  <wp:docPr id="6" name="Рисунок 6" descr="C:\Users\ТТТТТТТТТТТТТТТТТТТ\Desktop\раф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ТТТТТТТТТТТТТТТТТТ\Desktop\рафт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2" t="13055" r="8333" b="28194"/>
                          <a:stretch/>
                        </pic:blipFill>
                        <pic:spPr bwMode="auto">
                          <a:xfrm>
                            <a:off x="0" y="0"/>
                            <a:ext cx="3048000" cy="156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1.Дать характеристику видов стволовых клеток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2.Опишите методы получения видов стволовых клеток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3.Привидите примеры лечения с помощью видов стволовых клеток.</w:t>
            </w:r>
          </w:p>
          <w:tbl>
            <w:tblPr>
              <w:tblStyle w:val="a3"/>
              <w:tblW w:w="5073" w:type="dxa"/>
              <w:tblLayout w:type="fixed"/>
              <w:tblLook w:val="04A0" w:firstRow="1" w:lastRow="0" w:firstColumn="1" w:lastColumn="0" w:noHBand="0" w:noVBand="1"/>
            </w:tblPr>
            <w:tblGrid>
              <w:gridCol w:w="3602"/>
              <w:gridCol w:w="1471"/>
            </w:tblGrid>
            <w:tr w:rsidR="00C83A4D" w:rsidRPr="00C83A4D" w:rsidTr="00C83A4D">
              <w:trPr>
                <w:trHeight w:val="217"/>
              </w:trPr>
              <w:tc>
                <w:tcPr>
                  <w:tcW w:w="360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Дескрипторы </w:t>
                  </w:r>
                </w:p>
              </w:tc>
              <w:tc>
                <w:tcPr>
                  <w:tcW w:w="1471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Баллы </w:t>
                  </w:r>
                </w:p>
              </w:tc>
            </w:tr>
            <w:tr w:rsidR="00C83A4D" w:rsidRPr="00C83A4D" w:rsidTr="00C83A4D">
              <w:trPr>
                <w:trHeight w:val="205"/>
              </w:trPr>
              <w:tc>
                <w:tcPr>
                  <w:tcW w:w="360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характеризуют вид СК </w:t>
                  </w:r>
                </w:p>
              </w:tc>
              <w:tc>
                <w:tcPr>
                  <w:tcW w:w="1471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C83A4D">
              <w:trPr>
                <w:trHeight w:val="435"/>
              </w:trPr>
              <w:tc>
                <w:tcPr>
                  <w:tcW w:w="360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рассматривают способы получения</w:t>
                  </w:r>
                  <w:r w:rsid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стволовых клеток</w:t>
                  </w:r>
                </w:p>
              </w:tc>
              <w:tc>
                <w:tcPr>
                  <w:tcW w:w="1471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C83A4D" w:rsidRPr="00C83A4D" w:rsidTr="00C83A4D">
              <w:trPr>
                <w:trHeight w:val="652"/>
              </w:trPr>
              <w:tc>
                <w:tcPr>
                  <w:tcW w:w="3602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приводит примеры лечения помощью видов стволовых клеток.</w:t>
                  </w:r>
                </w:p>
              </w:tc>
              <w:tc>
                <w:tcPr>
                  <w:tcW w:w="1471" w:type="dxa"/>
                </w:tcPr>
                <w:p w:rsidR="00CB358B" w:rsidRPr="00C83A4D" w:rsidRDefault="00CB358B" w:rsidP="00C83A4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83A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3.Парная работа. 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№ 2. Решение заданий функциональной грамотности</w:t>
            </w:r>
            <w:proofErr w:type="gramStart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риложение № 2)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Контекст: здоровье и окружающая среда.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оценивания: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практическое применение стволовых клеток</w:t>
            </w:r>
          </w:p>
          <w:p w:rsidR="00CB358B" w:rsidRPr="00C83A4D" w:rsidRDefault="00CB358B" w:rsidP="00C83A4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4.Закрепление урока. Индивидуальная работа. Выполнение онлайн задания. Прием «Да/</w:t>
            </w:r>
            <w:proofErr w:type="spellStart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Нетка</w:t>
            </w:r>
            <w:proofErr w:type="spellEnd"/>
            <w:r w:rsidRPr="00C83A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смотрят видео по новой теме урока.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docdata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83A4D">
              <w:rPr>
                <w:sz w:val="20"/>
                <w:szCs w:val="20"/>
              </w:rPr>
              <w:t xml:space="preserve">Учащиеся выполняют задание, для того </w:t>
            </w:r>
            <w:proofErr w:type="gramStart"/>
            <w:r w:rsidRPr="00C83A4D">
              <w:rPr>
                <w:sz w:val="20"/>
                <w:szCs w:val="20"/>
              </w:rPr>
              <w:t>чтобы достичь цель</w:t>
            </w:r>
            <w:proofErr w:type="gramEnd"/>
            <w:r w:rsidRPr="00C83A4D">
              <w:rPr>
                <w:sz w:val="20"/>
                <w:szCs w:val="20"/>
              </w:rPr>
              <w:t xml:space="preserve"> ценности воспитания «единство и солидарность»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  <w:proofErr w:type="gramStart"/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группах используя материал учебника, ресурсы Интернет обсуждают задание в группах.</w:t>
            </w:r>
          </w:p>
          <w:p w:rsidR="00CB358B" w:rsidRPr="00C83A4D" w:rsidRDefault="00CB358B" w:rsidP="00C83A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После выполнения заданий спикеры группы представляют работу классу. 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Группы проводят </w:t>
            </w:r>
            <w:proofErr w:type="spell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 по часовой стрелке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 дескриптором. 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Баллы заносят в лист оценивания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в парах получают задания ФГ.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задания, после выполнения, проводят взаимопроверку по шаблону ответов</w:t>
            </w:r>
            <w:r w:rsidR="00C83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взаимооценивание</w:t>
            </w:r>
            <w:proofErr w:type="spellEnd"/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дескрипторам.</w:t>
            </w:r>
          </w:p>
          <w:p w:rsid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Баллы заносят в лист оценивания.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Учащиеся, по ссылке выполняют задание. Проводят самопроверку и баллы заносят в лист оценивания.</w:t>
            </w:r>
          </w:p>
        </w:tc>
        <w:tc>
          <w:tcPr>
            <w:tcW w:w="1560" w:type="dxa"/>
          </w:tcPr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балла</w:t>
            </w: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балла</w:t>
            </w: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701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https://youtu.be/KGT6LXshuSM?si=mo5g-oNy4LNWSRq3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ДЭ</w:t>
            </w:r>
            <w:proofErr w:type="gram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11 класса, ватман, маркеры, ресурсы Интернет, лист </w:t>
            </w:r>
            <w:proofErr w:type="spellStart"/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</w:t>
            </w:r>
            <w:proofErr w:type="spellEnd"/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раздаточный материал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bCs/>
                <w:sz w:val="20"/>
                <w:szCs w:val="20"/>
              </w:rPr>
              <w:t>Ресурсы Интернет, раздаточный материал, лист оценивания, слайд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358B" w:rsidRPr="00C83A4D" w:rsidRDefault="00C83A4D" w:rsidP="00C8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tgtFrame="_blank" w:history="1">
              <w:r w:rsidR="00CB358B" w:rsidRPr="00C83A4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https://onlinetestpad.com/cs27iqtmhr3re</w:t>
              </w:r>
            </w:hyperlink>
          </w:p>
        </w:tc>
      </w:tr>
      <w:tr w:rsidR="00C83A4D" w:rsidRPr="00C83A4D" w:rsidTr="00C83A4D">
        <w:trPr>
          <w:trHeight w:val="2691"/>
        </w:trPr>
        <w:tc>
          <w:tcPr>
            <w:tcW w:w="1419" w:type="dxa"/>
          </w:tcPr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1.Рефлексия 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837BCA" wp14:editId="4D30BF9C">
                  <wp:extent cx="1524000" cy="1378493"/>
                  <wp:effectExtent l="0" t="0" r="0" b="0"/>
                  <wp:docPr id="11" name="Рисунок 14" descr="C:\Users\ТТТТТТТТТТТТТТТТТТТ\Desktop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ТТТТТТТТТТТТТТТТТТ\Desktop\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3" r="5521"/>
                          <a:stretch/>
                        </pic:blipFill>
                        <pic:spPr bwMode="auto">
                          <a:xfrm>
                            <a:off x="0" y="0"/>
                            <a:ext cx="1526072" cy="138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b/>
                <w:sz w:val="20"/>
                <w:szCs w:val="20"/>
              </w:rPr>
              <w:t>2.Дифференци</w:t>
            </w:r>
            <w:r w:rsidR="00C83A4D">
              <w:rPr>
                <w:rFonts w:ascii="Times New Roman" w:hAnsi="Times New Roman" w:cs="Times New Roman"/>
                <w:b/>
                <w:sz w:val="20"/>
                <w:szCs w:val="20"/>
              </w:rPr>
              <w:t>ровнное домашнее задание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А) Изучить </w:t>
            </w:r>
            <w:r w:rsidRPr="00C83A4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§31-32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В) сравнить свойства стволовых клеток</w:t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233AB98" wp14:editId="734AE3F2">
                  <wp:extent cx="2400000" cy="1800000"/>
                  <wp:effectExtent l="0" t="0" r="635" b="0"/>
                  <wp:docPr id="15" name="Рисунок 17" descr="C:\Users\ТТТТТТТТТТТТТТТТТТТ\Downloads\screen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ТТТТТТТТТТТТТТТТТТТ\Downloads\scree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58B" w:rsidRPr="00C83A4D" w:rsidRDefault="00CB358B" w:rsidP="00C83A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3. Написать </w:t>
            </w:r>
            <w:proofErr w:type="spell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«Стволовые клетки»</w:t>
            </w:r>
          </w:p>
        </w:tc>
        <w:tc>
          <w:tcPr>
            <w:tcW w:w="1700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отмечают сектор на</w:t>
            </w:r>
            <w:r w:rsidR="00C8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мишене</w:t>
            </w:r>
            <w:proofErr w:type="spellEnd"/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, таким образом, оценивают свою деятельность на уроке.</w:t>
            </w:r>
          </w:p>
        </w:tc>
        <w:tc>
          <w:tcPr>
            <w:tcW w:w="1560" w:type="dxa"/>
          </w:tcPr>
          <w:p w:rsidR="00CB358B" w:rsidRPr="00C83A4D" w:rsidRDefault="00CB358B" w:rsidP="00C8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hAnsi="Times New Roman" w:cs="Times New Roman"/>
                <w:sz w:val="20"/>
                <w:szCs w:val="20"/>
              </w:rPr>
              <w:t>Выставление баллов за урок, обратная связь</w:t>
            </w:r>
          </w:p>
        </w:tc>
        <w:tc>
          <w:tcPr>
            <w:tcW w:w="1701" w:type="dxa"/>
          </w:tcPr>
          <w:p w:rsidR="00CB358B" w:rsidRPr="00C83A4D" w:rsidRDefault="00CB358B" w:rsidP="00C83A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Рисунки,</w:t>
            </w:r>
          </w:p>
          <w:p w:rsidR="00CB358B" w:rsidRPr="00C83A4D" w:rsidRDefault="00CB358B" w:rsidP="00C83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D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</w:t>
            </w:r>
          </w:p>
        </w:tc>
      </w:tr>
    </w:tbl>
    <w:p w:rsidR="00786080" w:rsidRPr="00C83A4D" w:rsidRDefault="00786080" w:rsidP="00C83A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86080" w:rsidRPr="00C8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ADDC"/>
      </v:shape>
    </w:pict>
  </w:numPicBullet>
  <w:abstractNum w:abstractNumId="0">
    <w:nsid w:val="087C2A86"/>
    <w:multiLevelType w:val="multilevel"/>
    <w:tmpl w:val="1C10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ABD"/>
    <w:multiLevelType w:val="multilevel"/>
    <w:tmpl w:val="453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2F3A"/>
    <w:multiLevelType w:val="multilevel"/>
    <w:tmpl w:val="050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73980"/>
    <w:multiLevelType w:val="multilevel"/>
    <w:tmpl w:val="695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537"/>
    <w:multiLevelType w:val="multilevel"/>
    <w:tmpl w:val="1E4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4"/>
    <w:rsid w:val="00506C41"/>
    <w:rsid w:val="006F2244"/>
    <w:rsid w:val="00786080"/>
    <w:rsid w:val="00C83A4D"/>
    <w:rsid w:val="00C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B3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58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CB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B358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B358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B358B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CB358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9774,bqiaagaaeyqcaaagiaiaaaoolaaabbnmaaaaaaaaaaaaaaaaaaaaaaaaaaaaaaaaaaaaaaaaaaaaaaaaaaaaaaaaaaaaaaaaaaaaaaaaaaaaaaaaaaaaaaaaaaaaaaaaaaaaaaaaaaaaaaaaaaaaaaaaaaaaaaaaaaaaaaaaaaaaaaaaaaaaaaaaaaaaaaaaaaaaaaaaaaaaaaaaaaaaaaaaaaaaaaaaaaaaaaa"/>
    <w:basedOn w:val="a"/>
    <w:rsid w:val="00C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B358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5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B3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58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CB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B358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B358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B358B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CB358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9774,bqiaagaaeyqcaaagiaiaaaoolaaabbnmaaaaaaaaaaaaaaaaaaaaaaaaaaaaaaaaaaaaaaaaaaaaaaaaaaaaaaaaaaaaaaaaaaaaaaaaaaaaaaaaaaaaaaaaaaaaaaaaaaaaaaaaaaaaaaaaaaaaaaaaaaaaaaaaaaaaaaaaaaaaaaaaaaaaaaaaaaaaaaaaaaaaaaaaaaaaaaaaaaaaaaaaaaaaaaaaaaaaaaa"/>
    <w:basedOn w:val="a"/>
    <w:rsid w:val="00C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B358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5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onlinetestpad.com/cs27iqtmhr3r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lasstools.net/random-group-generato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2025-04-23T10:24:00Z</dcterms:created>
  <dcterms:modified xsi:type="dcterms:W3CDTF">2025-04-27T08:40:00Z</dcterms:modified>
</cp:coreProperties>
</file>